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2F16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B7310" w:rsidRP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  <w:r w:rsidR="00876F7C">
        <w:rPr>
          <w:b/>
          <w:sz w:val="28"/>
          <w:szCs w:val="28"/>
        </w:rPr>
        <w:t xml:space="preserve"> «Забайкальский район»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A37435" w:rsidRPr="00F31422" w:rsidTr="00A37435">
        <w:tc>
          <w:tcPr>
            <w:tcW w:w="326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A37435" w:rsidRPr="00976B22" w:rsidRDefault="0092673E" w:rsidP="002F1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 декабр</w:t>
            </w:r>
            <w:r w:rsidR="00A37435">
              <w:rPr>
                <w:b/>
                <w:sz w:val="24"/>
                <w:szCs w:val="24"/>
              </w:rPr>
              <w:t>я 202</w:t>
            </w:r>
            <w:r w:rsidR="002F1682">
              <w:rPr>
                <w:b/>
                <w:sz w:val="24"/>
                <w:szCs w:val="24"/>
              </w:rPr>
              <w:t>3</w:t>
            </w:r>
            <w:r w:rsidR="00A3743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37435" w:rsidRPr="00F31422" w:rsidTr="00A3743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A37435" w:rsidRDefault="00A37435" w:rsidP="00A3743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435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  <w:r w:rsidR="00876F7C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 w:rsidR="00876F7C">
              <w:rPr>
                <w:rFonts w:eastAsia="TimesNewRomanPSMT"/>
                <w:sz w:val="24"/>
                <w:szCs w:val="24"/>
                <w:lang w:eastAsia="en-US"/>
              </w:rPr>
              <w:t xml:space="preserve"> отходов для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  <w:r w:rsidR="00876F7C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="00876F7C">
              <w:rPr>
                <w:rFonts w:eastAsia="TimesNewRomanPSMT"/>
                <w:sz w:val="24"/>
                <w:szCs w:val="24"/>
                <w:lang w:eastAsia="en-US"/>
              </w:rPr>
              <w:t xml:space="preserve">твердых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коммунальных</w:t>
            </w:r>
            <w:r w:rsidR="00876F7C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  <w:r w:rsidR="00876F7C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</w:t>
            </w:r>
            <w:proofErr w:type="gramEnd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  <w:r w:rsidR="00876F7C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малого и среднего</w:t>
            </w:r>
            <w:r w:rsidR="00876F7C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A37435" w:rsidRPr="00B427FF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EE0C39" w:rsidP="00EE0C3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B59F2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31 декабря 2023</w:t>
            </w:r>
            <w:r w:rsidRPr="00FB59F2">
              <w:rPr>
                <w:sz w:val="22"/>
                <w:szCs w:val="22"/>
              </w:rPr>
              <w:t xml:space="preserve"> года на территории муниципального района "Забайкальский район" деятельность по сбору и транспортированию отходов осуществляет 1 хозяйствующий субъект (региональный оператор ООО «</w:t>
            </w:r>
            <w:proofErr w:type="spellStart"/>
            <w:r w:rsidRPr="00FB59F2">
              <w:rPr>
                <w:sz w:val="22"/>
                <w:szCs w:val="22"/>
              </w:rPr>
              <w:t>Олерон+</w:t>
            </w:r>
            <w:proofErr w:type="spellEnd"/>
            <w:r w:rsidRPr="00FB59F2">
              <w:rPr>
                <w:sz w:val="22"/>
                <w:szCs w:val="22"/>
              </w:rPr>
              <w:t>»)</w:t>
            </w:r>
            <w:r>
              <w:rPr>
                <w:sz w:val="22"/>
                <w:szCs w:val="22"/>
              </w:rPr>
              <w:t xml:space="preserve">, в проведении торгов,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отходов для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</w:t>
            </w:r>
            <w:proofErr w:type="gramEnd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Администрация  муниципального района "Забайкальский район" не участвует.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территориального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A37435" w:rsidRPr="00F31422" w:rsidRDefault="00A37435" w:rsidP="00A3743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A37435" w:rsidRPr="00F31422" w:rsidRDefault="00876F7C" w:rsidP="00A3743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деятельности хозяйствующих </w:t>
            </w:r>
            <w:r w:rsidR="00A37435" w:rsidRPr="00F31422">
              <w:rPr>
                <w:sz w:val="24"/>
                <w:szCs w:val="24"/>
              </w:rPr>
              <w:t>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EE0C39" w:rsidRDefault="00EE0C39" w:rsidP="00EE0C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39">
              <w:rPr>
                <w:rFonts w:ascii="Times New Roman" w:hAnsi="Times New Roman"/>
                <w:sz w:val="24"/>
                <w:szCs w:val="24"/>
              </w:rPr>
              <w:t xml:space="preserve">В 2023 году  была предусмотрена субсидия на поддержку муниципальной программы формирования современной городской среды в городском поселении "Забайкальское" в сумме 7645,8 тыс. рублей. </w:t>
            </w:r>
          </w:p>
          <w:p w:rsidR="00EE0C39" w:rsidRPr="00EE0C39" w:rsidRDefault="00EE0C39" w:rsidP="00EE0C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3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C39">
              <w:rPr>
                <w:rFonts w:ascii="Times New Roman" w:hAnsi="Times New Roman"/>
                <w:sz w:val="24"/>
                <w:szCs w:val="24"/>
              </w:rPr>
              <w:t xml:space="preserve">том числе 7492,9 из федерального бюджета и 152,9 из бюджета Забайкальского края. На эти средства выполнены работы по благоустройству </w:t>
            </w:r>
            <w:r w:rsidRPr="00EE0C39">
              <w:rPr>
                <w:rFonts w:ascii="Times New Roman" w:hAnsi="Times New Roman"/>
                <w:kern w:val="28"/>
                <w:sz w:val="24"/>
                <w:szCs w:val="24"/>
              </w:rPr>
              <w:t>прилегающей территории «Муниципального учреждения «</w:t>
            </w:r>
            <w:proofErr w:type="spellStart"/>
            <w:r w:rsidRPr="00EE0C39">
              <w:rPr>
                <w:rFonts w:ascii="Times New Roman" w:hAnsi="Times New Roman"/>
                <w:kern w:val="28"/>
                <w:sz w:val="24"/>
                <w:szCs w:val="24"/>
              </w:rPr>
              <w:t>Спортсервис</w:t>
            </w:r>
            <w:proofErr w:type="spellEnd"/>
            <w:r w:rsidRPr="00EE0C39">
              <w:rPr>
                <w:rFonts w:ascii="Times New Roman" w:hAnsi="Times New Roman"/>
                <w:kern w:val="28"/>
                <w:sz w:val="24"/>
                <w:szCs w:val="24"/>
              </w:rPr>
              <w:t>» городского поселения «Забайкальское».</w:t>
            </w:r>
          </w:p>
          <w:p w:rsidR="00A37435" w:rsidRPr="00EE0C39" w:rsidRDefault="00EE0C39" w:rsidP="00EE0C3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E0C39">
              <w:rPr>
                <w:sz w:val="24"/>
                <w:szCs w:val="24"/>
              </w:rPr>
              <w:t xml:space="preserve">Приобретены и выполнены работы по устройству детских площадок </w:t>
            </w:r>
            <w:r w:rsidRPr="00EE0C39">
              <w:rPr>
                <w:color w:val="000000"/>
                <w:sz w:val="24"/>
                <w:szCs w:val="24"/>
              </w:rPr>
              <w:t>по ул. Комсомольская, 23 и Ведерникова, 1 в пгт. Забайкальск</w:t>
            </w:r>
            <w:r w:rsidRPr="00EE0C39">
              <w:rPr>
                <w:sz w:val="24"/>
                <w:szCs w:val="24"/>
              </w:rPr>
              <w:t xml:space="preserve"> за счет  </w:t>
            </w:r>
            <w:r w:rsidRPr="00EE0C39">
              <w:rPr>
                <w:color w:val="000000"/>
                <w:sz w:val="24"/>
                <w:szCs w:val="24"/>
              </w:rPr>
              <w:t xml:space="preserve">иного межбюджетного трансферта в сумме 6 000 тыс. руб., имеющего целевое назначение, из бюджета Забайкальского края бюджету муниципального района "Забайкальский район" на финансовое обеспечение отдельных </w:t>
            </w:r>
            <w:proofErr w:type="gramStart"/>
            <w:r w:rsidRPr="00EE0C39">
              <w:rPr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964" w:type="pct"/>
            <w:shd w:val="clear" w:color="auto" w:fill="FFFFFF" w:themeFill="background1"/>
          </w:tcPr>
          <w:p w:rsidR="00A37435" w:rsidRPr="00F31422" w:rsidRDefault="00876F7C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территориального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0F2855" w:rsidRDefault="00A37435" w:rsidP="00A3743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lastRenderedPageBreak/>
              <w:t>1.13.1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EE0C39" w:rsidP="00EE0C3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муниципального района "Забайкальский район" поставку сжиженного газа в баллонах для населения района осуществляет ОАО «</w:t>
            </w:r>
            <w:proofErr w:type="spellStart"/>
            <w:r>
              <w:rPr>
                <w:color w:val="000000"/>
                <w:sz w:val="24"/>
                <w:szCs w:val="24"/>
              </w:rPr>
              <w:t>Читаоблгаз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A3743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территориального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EE0C39" w:rsidRPr="00342B1E" w:rsidRDefault="00EE0C39" w:rsidP="00EE0C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B1E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342B1E">
              <w:rPr>
                <w:rFonts w:eastAsia="Calibri"/>
                <w:sz w:val="24"/>
                <w:szCs w:val="24"/>
                <w:lang w:eastAsia="en-US"/>
              </w:rPr>
              <w:t>подготовки документа планирования муниципальных регулярных перевозок пассажиров</w:t>
            </w:r>
            <w:proofErr w:type="gramEnd"/>
            <w:r w:rsidRPr="00342B1E">
              <w:rPr>
                <w:rFonts w:eastAsia="Calibri"/>
                <w:sz w:val="24"/>
                <w:szCs w:val="24"/>
                <w:lang w:eastAsia="en-US"/>
              </w:rPr>
              <w:t xml:space="preserve"> и багажа автомобильным транспортом на территории муниципального района "Забайкальский район" утвержден постановлением Администрации муниципального района "Забайкальский район" № 265 от 28.04.2016 года.</w:t>
            </w:r>
          </w:p>
          <w:p w:rsidR="00A37435" w:rsidRPr="00F31422" w:rsidRDefault="00EE0C39" w:rsidP="00EE0C3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42B1E">
              <w:rPr>
                <w:sz w:val="24"/>
                <w:szCs w:val="24"/>
                <w:lang w:eastAsia="en-US"/>
              </w:rPr>
              <w:t>Изменени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342B1E">
              <w:rPr>
                <w:sz w:val="24"/>
                <w:szCs w:val="24"/>
                <w:lang w:eastAsia="en-US"/>
              </w:rPr>
              <w:t xml:space="preserve"> в порядок не вносились.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территориального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C573A7" w:rsidRPr="00C573A7" w:rsidRDefault="00C573A7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573A7">
              <w:rPr>
                <w:sz w:val="24"/>
                <w:szCs w:val="24"/>
                <w:lang w:eastAsia="en-US"/>
              </w:rPr>
              <w:t>На территории муниципального района «Забайкальский район» находятся объекты недвижимого имущества, права на которые не зарегистрированы в Едином государственном реестре недвижимости. Администрациями поселений на постоянной основе ведется разъяснительная работа с гражданами по необходимости оформление объектов недвижимости.</w:t>
            </w:r>
          </w:p>
          <w:p w:rsidR="00C573A7" w:rsidRPr="00C573A7" w:rsidRDefault="00C573A7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ГКУ поставлено </w:t>
            </w:r>
            <w:r w:rsidRPr="00C573A7">
              <w:rPr>
                <w:sz w:val="24"/>
                <w:szCs w:val="24"/>
                <w:lang w:eastAsia="en-US"/>
              </w:rPr>
              <w:t>14 земельных участков,</w:t>
            </w:r>
          </w:p>
          <w:p w:rsidR="00C573A7" w:rsidRPr="00C573A7" w:rsidRDefault="00C573A7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573A7">
              <w:rPr>
                <w:sz w:val="24"/>
                <w:szCs w:val="24"/>
                <w:lang w:eastAsia="en-US"/>
              </w:rPr>
              <w:t xml:space="preserve">Зарегистрированы права </w:t>
            </w:r>
            <w:proofErr w:type="gramStart"/>
            <w:r w:rsidRPr="00C573A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C573A7">
              <w:rPr>
                <w:sz w:val="24"/>
                <w:szCs w:val="24"/>
                <w:lang w:eastAsia="en-US"/>
              </w:rPr>
              <w:t>:</w:t>
            </w:r>
          </w:p>
          <w:p w:rsidR="00C573A7" w:rsidRPr="00C573A7" w:rsidRDefault="00C573A7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573A7">
              <w:rPr>
                <w:sz w:val="24"/>
                <w:szCs w:val="24"/>
                <w:lang w:eastAsia="en-US"/>
              </w:rPr>
              <w:t>59 - земельных участков,</w:t>
            </w:r>
          </w:p>
          <w:p w:rsidR="00C573A7" w:rsidRPr="00C573A7" w:rsidRDefault="00C573A7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573A7">
              <w:rPr>
                <w:sz w:val="24"/>
                <w:szCs w:val="24"/>
                <w:lang w:eastAsia="en-US"/>
              </w:rPr>
              <w:t xml:space="preserve">6 - объектов капитального </w:t>
            </w:r>
            <w:r w:rsidRPr="00C573A7">
              <w:rPr>
                <w:sz w:val="24"/>
                <w:szCs w:val="24"/>
                <w:lang w:eastAsia="en-US"/>
              </w:rPr>
              <w:lastRenderedPageBreak/>
              <w:t>строительства,</w:t>
            </w:r>
          </w:p>
          <w:p w:rsidR="00A37435" w:rsidRPr="00F31422" w:rsidRDefault="00C573A7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573A7">
              <w:rPr>
                <w:sz w:val="24"/>
                <w:szCs w:val="24"/>
                <w:lang w:eastAsia="en-US"/>
              </w:rPr>
              <w:t>1-помещение в МКД.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876F7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C6AF0" w:rsidRPr="00D306B9" w:rsidRDefault="00BC6AF0" w:rsidP="00BC6AF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06B9">
              <w:rPr>
                <w:sz w:val="24"/>
                <w:szCs w:val="24"/>
                <w:lang w:eastAsia="en-US"/>
              </w:rPr>
              <w:t>На территории муниципального района "Забайкальский район" осуществляют свою деятельность:</w:t>
            </w:r>
          </w:p>
          <w:p w:rsidR="00BC6AF0" w:rsidRPr="00D306B9" w:rsidRDefault="00BC6AF0" w:rsidP="00BC6AF0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D306B9">
              <w:rPr>
                <w:sz w:val="24"/>
                <w:szCs w:val="24"/>
                <w:lang w:eastAsia="en-US"/>
              </w:rPr>
              <w:t>- ПАО «</w:t>
            </w:r>
            <w:proofErr w:type="spellStart"/>
            <w:r w:rsidRPr="00D306B9">
              <w:rPr>
                <w:sz w:val="24"/>
                <w:szCs w:val="24"/>
                <w:lang w:eastAsia="en-US"/>
              </w:rPr>
              <w:t>Нефтемаркет</w:t>
            </w:r>
            <w:proofErr w:type="spellEnd"/>
            <w:r w:rsidRPr="00D306B9">
              <w:rPr>
                <w:sz w:val="24"/>
                <w:szCs w:val="24"/>
                <w:lang w:eastAsia="en-US"/>
              </w:rPr>
              <w:t>» (</w:t>
            </w:r>
            <w:proofErr w:type="spellStart"/>
            <w:r w:rsidRPr="00D306B9">
              <w:rPr>
                <w:sz w:val="24"/>
                <w:szCs w:val="24"/>
                <w:lang w:eastAsia="en-US"/>
              </w:rPr>
              <w:t>Клубович</w:t>
            </w:r>
            <w:proofErr w:type="spellEnd"/>
            <w:r w:rsidRPr="00D306B9">
              <w:rPr>
                <w:sz w:val="24"/>
                <w:szCs w:val="24"/>
                <w:lang w:eastAsia="en-US"/>
              </w:rPr>
              <w:t xml:space="preserve"> А.Б.);</w:t>
            </w:r>
          </w:p>
          <w:p w:rsidR="00BC6AF0" w:rsidRPr="00D306B9" w:rsidRDefault="00BC6AF0" w:rsidP="00BC6AF0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D306B9">
              <w:rPr>
                <w:sz w:val="24"/>
                <w:szCs w:val="24"/>
                <w:lang w:eastAsia="en-US"/>
              </w:rPr>
              <w:t>- ООО «Регион» (</w:t>
            </w:r>
            <w:proofErr w:type="spellStart"/>
            <w:r w:rsidRPr="00D306B9">
              <w:rPr>
                <w:sz w:val="24"/>
                <w:szCs w:val="24"/>
                <w:lang w:eastAsia="en-US"/>
              </w:rPr>
              <w:t>Самбуев</w:t>
            </w:r>
            <w:proofErr w:type="spellEnd"/>
            <w:r w:rsidRPr="00D306B9">
              <w:rPr>
                <w:sz w:val="24"/>
                <w:szCs w:val="24"/>
                <w:lang w:eastAsia="en-US"/>
              </w:rPr>
              <w:t xml:space="preserve"> С.Ц.);</w:t>
            </w:r>
          </w:p>
          <w:p w:rsidR="00BC6AF0" w:rsidRDefault="00BC6AF0" w:rsidP="00BC6AF0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D306B9">
              <w:rPr>
                <w:sz w:val="24"/>
                <w:szCs w:val="24"/>
                <w:lang w:eastAsia="en-US"/>
              </w:rPr>
              <w:t>- ООО ПКП «Союз и</w:t>
            </w:r>
            <w:proofErr w:type="gramStart"/>
            <w:r w:rsidRPr="00D306B9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D306B9">
              <w:rPr>
                <w:sz w:val="24"/>
                <w:szCs w:val="24"/>
                <w:lang w:eastAsia="en-US"/>
              </w:rPr>
              <w:t>» (Тимофеев Г.В.)</w:t>
            </w:r>
          </w:p>
          <w:p w:rsidR="00BC6AF0" w:rsidRPr="00D306B9" w:rsidRDefault="00BC6AF0" w:rsidP="00BC6AF0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АЗС «</w:t>
            </w:r>
            <w:proofErr w:type="spellStart"/>
            <w:r w:rsidRPr="006E0FD5">
              <w:rPr>
                <w:sz w:val="24"/>
                <w:szCs w:val="24"/>
                <w:lang w:eastAsia="en-US"/>
              </w:rPr>
              <w:t>Sherl</w:t>
            </w:r>
            <w:proofErr w:type="spellEnd"/>
            <w:r>
              <w:rPr>
                <w:sz w:val="24"/>
                <w:szCs w:val="24"/>
                <w:lang w:eastAsia="en-US"/>
              </w:rPr>
              <w:t>» (Хомутов И.И.)</w:t>
            </w:r>
            <w:r w:rsidRPr="00D306B9">
              <w:rPr>
                <w:sz w:val="24"/>
                <w:szCs w:val="24"/>
                <w:lang w:eastAsia="en-US"/>
              </w:rPr>
              <w:t>.</w:t>
            </w:r>
          </w:p>
          <w:p w:rsidR="00BC6AF0" w:rsidRPr="00D306B9" w:rsidRDefault="00BC6AF0" w:rsidP="00BC6AF0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  <w:p w:rsidR="00BC6AF0" w:rsidRDefault="00BC6AF0" w:rsidP="00BC6AF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06B9">
              <w:rPr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нефтепродуктов составляет 100,0 %, </w:t>
            </w:r>
            <w:r>
              <w:rPr>
                <w:sz w:val="24"/>
                <w:szCs w:val="24"/>
                <w:lang w:eastAsia="en-US"/>
              </w:rPr>
              <w:t xml:space="preserve">но </w:t>
            </w:r>
            <w:r w:rsidRPr="00D306B9">
              <w:rPr>
                <w:sz w:val="24"/>
                <w:szCs w:val="24"/>
                <w:lang w:eastAsia="en-US"/>
              </w:rPr>
              <w:t>необходимо увеличение количества хозяйствующих субъектов, осуществляющих деятельность на рынке нефтепродуктов.</w:t>
            </w:r>
          </w:p>
          <w:p w:rsidR="00BC6AF0" w:rsidRDefault="00BC6AF0" w:rsidP="00BC6AF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A37435" w:rsidRPr="00F31422" w:rsidRDefault="00BC6AF0" w:rsidP="00BC6AF0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2023 год</w:t>
            </w:r>
            <w:r w:rsidRPr="00F31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аукцион </w:t>
            </w:r>
            <w:r w:rsidRPr="00F31422">
              <w:rPr>
                <w:sz w:val="24"/>
                <w:szCs w:val="24"/>
              </w:rPr>
              <w:t>по продаже права на заключения договора аренды земельного участка для строительства автозаправочной станции</w:t>
            </w:r>
            <w:r>
              <w:rPr>
                <w:sz w:val="24"/>
                <w:szCs w:val="24"/>
              </w:rPr>
              <w:t xml:space="preserve"> не проводился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 xml:space="preserve"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</w:t>
            </w:r>
            <w:r w:rsidRPr="000E7293">
              <w:rPr>
                <w:sz w:val="24"/>
                <w:szCs w:val="24"/>
              </w:rPr>
              <w:lastRenderedPageBreak/>
              <w:t>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C573A7" w:rsidRDefault="00C573A7" w:rsidP="00C573A7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2657A0">
              <w:rPr>
                <w:sz w:val="24"/>
                <w:szCs w:val="24"/>
                <w:lang w:eastAsia="en-US"/>
              </w:rPr>
              <w:t xml:space="preserve">Забайкальский край, р-н Забайкальский, </w:t>
            </w:r>
            <w:proofErr w:type="spellStart"/>
            <w:proofErr w:type="gramStart"/>
            <w:r w:rsidRPr="002657A0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657A0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2657A0">
              <w:rPr>
                <w:sz w:val="24"/>
                <w:szCs w:val="24"/>
                <w:lang w:eastAsia="en-US"/>
              </w:rPr>
              <w:t>ст</w:t>
            </w:r>
            <w:proofErr w:type="spellEnd"/>
            <w:r w:rsidRPr="002657A0">
              <w:rPr>
                <w:sz w:val="24"/>
                <w:szCs w:val="24"/>
                <w:lang w:eastAsia="en-US"/>
              </w:rPr>
              <w:t xml:space="preserve"> Даурия, ул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2657A0">
              <w:rPr>
                <w:sz w:val="24"/>
                <w:szCs w:val="24"/>
                <w:lang w:eastAsia="en-US"/>
              </w:rPr>
              <w:t xml:space="preserve"> Карьерная, 10</w:t>
            </w:r>
          </w:p>
          <w:p w:rsidR="00C573A7" w:rsidRDefault="00C573A7" w:rsidP="00C57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573A7" w:rsidRDefault="00C573A7" w:rsidP="00C57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с кадастровым номером </w:t>
            </w:r>
            <w:r w:rsidRPr="002657A0">
              <w:rPr>
                <w:sz w:val="24"/>
                <w:szCs w:val="24"/>
                <w:lang w:eastAsia="en-US"/>
              </w:rPr>
              <w:t>75:06:050103:32</w:t>
            </w:r>
            <w:r>
              <w:rPr>
                <w:sz w:val="24"/>
                <w:szCs w:val="24"/>
                <w:lang w:eastAsia="en-US"/>
              </w:rPr>
              <w:t xml:space="preserve">, общей площадью </w:t>
            </w:r>
            <w:r w:rsidRPr="002657A0">
              <w:rPr>
                <w:sz w:val="24"/>
                <w:szCs w:val="24"/>
                <w:lang w:eastAsia="en-US"/>
              </w:rPr>
              <w:t>15000</w:t>
            </w:r>
            <w:r>
              <w:rPr>
                <w:sz w:val="24"/>
                <w:szCs w:val="24"/>
                <w:lang w:eastAsia="en-US"/>
              </w:rPr>
              <w:t xml:space="preserve"> кв. м,</w:t>
            </w:r>
          </w:p>
          <w:p w:rsidR="00C573A7" w:rsidRDefault="00C573A7" w:rsidP="00C57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37435" w:rsidRPr="00F31422" w:rsidRDefault="00C573A7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разрешенного использования: п</w:t>
            </w:r>
            <w:r w:rsidRPr="002657A0">
              <w:rPr>
                <w:sz w:val="24"/>
                <w:szCs w:val="24"/>
                <w:lang w:eastAsia="en-US"/>
              </w:rPr>
              <w:t xml:space="preserve">од </w:t>
            </w:r>
            <w:r w:rsidRPr="002657A0">
              <w:rPr>
                <w:sz w:val="24"/>
                <w:szCs w:val="24"/>
                <w:lang w:eastAsia="en-US"/>
              </w:rPr>
              <w:lastRenderedPageBreak/>
              <w:t>проектирование автозаправочного комплекса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573A7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41737D">
              <w:rPr>
                <w:sz w:val="24"/>
                <w:szCs w:val="24"/>
                <w:lang w:eastAsia="en-US"/>
              </w:rPr>
              <w:t>На территории муниципального района «Забайкальский район» отсутствуют предприятия с муниципальным участием, осуществляющие свою деятельность в сфере рекламы.                                  Создание таких предприятий не планируется.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C573A7" w:rsidRPr="00EB394E" w:rsidRDefault="00C573A7" w:rsidP="00C573A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B394E">
              <w:rPr>
                <w:sz w:val="24"/>
                <w:szCs w:val="24"/>
                <w:lang w:eastAsia="en-US"/>
              </w:rPr>
              <w:t xml:space="preserve">На территории муниципального района «Забайкальский район» между Правительством Забайкальского края и органами местного самоуправления заключено 3 Соглашения о передачи полномочий на определение поставщиков (подрядчиков, исполнителей) </w:t>
            </w:r>
          </w:p>
          <w:p w:rsidR="00C573A7" w:rsidRPr="00EB394E" w:rsidRDefault="00C573A7" w:rsidP="00C573A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C573A7" w:rsidRPr="00EB394E" w:rsidRDefault="00C573A7" w:rsidP="00C573A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B394E">
              <w:rPr>
                <w:sz w:val="24"/>
                <w:szCs w:val="24"/>
                <w:lang w:eastAsia="en-US"/>
              </w:rPr>
              <w:t>- муниципальный район «Забайкальский район» № 29 от 09.04.202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EB394E">
              <w:rPr>
                <w:sz w:val="24"/>
                <w:szCs w:val="24"/>
                <w:lang w:eastAsia="en-US"/>
              </w:rPr>
              <w:t xml:space="preserve"> г.;</w:t>
            </w:r>
          </w:p>
          <w:p w:rsidR="00C573A7" w:rsidRPr="00EB394E" w:rsidRDefault="00C573A7" w:rsidP="00C573A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C573A7" w:rsidRPr="00EB394E" w:rsidRDefault="00C573A7" w:rsidP="00C573A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B394E">
              <w:rPr>
                <w:sz w:val="24"/>
                <w:szCs w:val="24"/>
                <w:lang w:eastAsia="en-US"/>
              </w:rPr>
              <w:t>- с/</w:t>
            </w:r>
            <w:proofErr w:type="spellStart"/>
            <w:proofErr w:type="gramStart"/>
            <w:r w:rsidRPr="00EB394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39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394E">
              <w:rPr>
                <w:sz w:val="24"/>
                <w:szCs w:val="24"/>
                <w:lang w:eastAsia="en-US"/>
              </w:rPr>
              <w:t>Абагайтуйское</w:t>
            </w:r>
            <w:proofErr w:type="spellEnd"/>
            <w:r w:rsidRPr="00EB394E">
              <w:rPr>
                <w:sz w:val="24"/>
                <w:szCs w:val="24"/>
                <w:lang w:eastAsia="en-US"/>
              </w:rPr>
              <w:t xml:space="preserve"> № 28 от 09.04.202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EB394E">
              <w:rPr>
                <w:sz w:val="24"/>
                <w:szCs w:val="24"/>
                <w:lang w:eastAsia="en-US"/>
              </w:rPr>
              <w:t xml:space="preserve"> г.;</w:t>
            </w:r>
          </w:p>
          <w:p w:rsidR="00C573A7" w:rsidRPr="00EB394E" w:rsidRDefault="00C573A7" w:rsidP="00C573A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A37435" w:rsidRPr="00F31422" w:rsidRDefault="00C573A7" w:rsidP="00C573A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EB394E">
              <w:rPr>
                <w:sz w:val="24"/>
                <w:szCs w:val="24"/>
                <w:lang w:eastAsia="en-US"/>
              </w:rPr>
              <w:t>- с/</w:t>
            </w:r>
            <w:proofErr w:type="spellStart"/>
            <w:proofErr w:type="gramStart"/>
            <w:r w:rsidRPr="00EB394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39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394E">
              <w:rPr>
                <w:sz w:val="24"/>
                <w:szCs w:val="24"/>
                <w:lang w:eastAsia="en-US"/>
              </w:rPr>
              <w:t>Билитуйское</w:t>
            </w:r>
            <w:proofErr w:type="spellEnd"/>
            <w:r w:rsidRPr="00EB394E">
              <w:rPr>
                <w:sz w:val="24"/>
                <w:szCs w:val="24"/>
                <w:lang w:eastAsia="en-US"/>
              </w:rPr>
              <w:t xml:space="preserve"> № 52 от 23.06.2021 </w:t>
            </w:r>
            <w:r w:rsidRPr="00EB394E">
              <w:rPr>
                <w:sz w:val="24"/>
                <w:szCs w:val="24"/>
                <w:lang w:eastAsia="en-US"/>
              </w:rPr>
              <w:lastRenderedPageBreak/>
              <w:t>г.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C573A7" w:rsidRPr="00EB394E" w:rsidRDefault="00C573A7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B394E">
              <w:rPr>
                <w:sz w:val="24"/>
                <w:szCs w:val="24"/>
                <w:lang w:eastAsia="en-US"/>
              </w:rPr>
              <w:t>На официальном сайте муниципального района "Забайкальский район" в разделе «Экономическое развитие», подразделе «Инвестиционная деятельность» размещена информация об инвестиционной деятельности на территории муниципального района "Забайкальский район", в том числе  информация о сводном рейтинге состояния инвестиционного климата Забайкальского края. Информация находится в свободном доступе.</w:t>
            </w:r>
          </w:p>
          <w:p w:rsidR="00A37435" w:rsidRPr="00F31422" w:rsidRDefault="0009442D" w:rsidP="00C573A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C573A7" w:rsidRPr="00EB394E">
                <w:rPr>
                  <w:rStyle w:val="ad"/>
                  <w:sz w:val="24"/>
                  <w:szCs w:val="24"/>
                  <w:lang w:eastAsia="en-US"/>
                </w:rPr>
                <w:t>http://zabaikalskadm.ru/econom.html</w:t>
              </w:r>
            </w:hyperlink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proofErr w:type="gramStart"/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Организация и проведение публичных торгов по реализации указанного имущества, перепрофилирование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(изменение целевого</w:t>
            </w:r>
            <w:proofErr w:type="gramEnd"/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C573A7" w:rsidRPr="00C573A7" w:rsidRDefault="00C573A7" w:rsidP="00C573A7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C573A7">
              <w:rPr>
                <w:sz w:val="24"/>
                <w:szCs w:val="24"/>
                <w:lang w:eastAsia="en-US"/>
              </w:rPr>
              <w:t>В 2023 году публичные торги по реализации муниципального имущества не проводились.</w:t>
            </w:r>
          </w:p>
          <w:p w:rsidR="00C573A7" w:rsidRPr="00C573A7" w:rsidRDefault="00C573A7" w:rsidP="00C573A7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A37435" w:rsidRPr="00F31422" w:rsidRDefault="00C573A7" w:rsidP="00C573A7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C573A7">
              <w:rPr>
                <w:sz w:val="24"/>
                <w:szCs w:val="24"/>
                <w:lang w:eastAsia="en-US"/>
              </w:rPr>
              <w:t>Имущество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 не имеется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A37435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lastRenderedPageBreak/>
              <w:t xml:space="preserve">2.13. </w:t>
            </w:r>
            <w:proofErr w:type="gramStart"/>
            <w:r w:rsidRPr="00817E17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968A6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573A7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15.12.2023 года </w:t>
            </w:r>
            <w:r w:rsidR="009127D4">
              <w:rPr>
                <w:sz w:val="24"/>
                <w:szCs w:val="24"/>
                <w:lang w:eastAsia="en-US"/>
              </w:rPr>
              <w:t xml:space="preserve">проведено </w:t>
            </w:r>
            <w:r>
              <w:rPr>
                <w:sz w:val="24"/>
                <w:szCs w:val="24"/>
                <w:lang w:eastAsia="en-US"/>
              </w:rPr>
              <w:t>ВКС по публичным слушаниям по правоприменительной практике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876F7C" w:rsidP="00876F7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A37435" w:rsidRPr="008729BB" w:rsidRDefault="00A37435" w:rsidP="00A3743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71613" w:rsidP="00C71613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14BDD">
              <w:rPr>
                <w:sz w:val="24"/>
                <w:szCs w:val="24"/>
                <w:lang w:eastAsia="en-US"/>
              </w:rPr>
              <w:t>График и план проведения ярмарок</w:t>
            </w:r>
            <w:r>
              <w:rPr>
                <w:sz w:val="24"/>
                <w:szCs w:val="24"/>
                <w:lang w:eastAsia="en-US"/>
              </w:rPr>
              <w:t xml:space="preserve"> на 2024 год</w:t>
            </w:r>
            <w:r w:rsidRPr="00914BDD">
              <w:rPr>
                <w:sz w:val="24"/>
                <w:szCs w:val="24"/>
                <w:lang w:eastAsia="en-US"/>
              </w:rPr>
              <w:t xml:space="preserve"> утвержден </w:t>
            </w:r>
            <w:r>
              <w:rPr>
                <w:sz w:val="24"/>
                <w:szCs w:val="24"/>
                <w:lang w:eastAsia="en-US"/>
              </w:rPr>
              <w:t xml:space="preserve">и размещен на официальном сайте </w:t>
            </w:r>
            <w:r>
              <w:rPr>
                <w:sz w:val="24"/>
                <w:szCs w:val="24"/>
              </w:rPr>
              <w:t>Администрации муниципального района «Забайкальский район» (</w:t>
            </w:r>
            <w:r w:rsidRPr="00717142">
              <w:rPr>
                <w:sz w:val="24"/>
                <w:szCs w:val="24"/>
              </w:rPr>
              <w:t>http://zabaikalskadm.ru/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7B316E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573A7" w:rsidP="00E86A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57A0">
              <w:rPr>
                <w:sz w:val="24"/>
                <w:szCs w:val="24"/>
              </w:rPr>
              <w:t xml:space="preserve">Мероприятий по поэтапному доступу негосударственных организаций, осуществляющих деятельность в социальной сфере, к </w:t>
            </w:r>
            <w:proofErr w:type="gramStart"/>
            <w:r w:rsidRPr="002657A0">
              <w:rPr>
                <w:sz w:val="24"/>
                <w:szCs w:val="24"/>
              </w:rPr>
              <w:t>бюджетным средствам, выделяемым на предоставление социальных услуг населению не проводилось</w:t>
            </w:r>
            <w:proofErr w:type="gramEnd"/>
            <w:r w:rsidRPr="002657A0">
              <w:rPr>
                <w:sz w:val="24"/>
                <w:szCs w:val="24"/>
              </w:rPr>
              <w:t xml:space="preserve"> ввиду отсутствия обращений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7B316E" w:rsidP="007B316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EE0C39" w:rsidP="00C802B9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 w:rsidRPr="00EE0C39">
              <w:rPr>
                <w:sz w:val="24"/>
                <w:szCs w:val="24"/>
                <w:lang w:eastAsia="en-US"/>
              </w:rPr>
              <w:t>Инвентаризация кладбищ в поселениях  муниципального района "Забайкальский район" в 2023 году не проводилась. Запланирована работа по инвентаризации на 2025 год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A37435" w:rsidRPr="00F31422" w:rsidRDefault="007B316E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территориального развития Администрации муниципального района «Забайкальский район»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</w:t>
            </w:r>
            <w:r w:rsidR="002F1682">
              <w:rPr>
                <w:sz w:val="24"/>
                <w:szCs w:val="24"/>
              </w:rPr>
              <w:t>а</w:t>
            </w:r>
            <w:r w:rsidRPr="000E7293">
              <w:rPr>
                <w:sz w:val="24"/>
                <w:szCs w:val="24"/>
              </w:rPr>
              <w:t xml:space="preserve">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A37435" w:rsidP="002F168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  <w:bookmarkStart w:id="0" w:name="_GoBack"/>
            <w:bookmarkEnd w:id="0"/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802B9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(Не заполняется.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Первый отчетный период – 2025 год)</w:t>
            </w:r>
            <w:proofErr w:type="gramEnd"/>
          </w:p>
        </w:tc>
        <w:tc>
          <w:tcPr>
            <w:tcW w:w="964" w:type="pct"/>
            <w:shd w:val="clear" w:color="auto" w:fill="auto"/>
          </w:tcPr>
          <w:p w:rsidR="00A37435" w:rsidRPr="000E7293" w:rsidRDefault="007B316E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территориального развития Администрации муниципального района «Забайкальский район»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94A06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AE" w:rsidRDefault="007431AE" w:rsidP="00F6323A">
      <w:r>
        <w:separator/>
      </w:r>
    </w:p>
  </w:endnote>
  <w:endnote w:type="continuationSeparator" w:id="0">
    <w:p w:rsidR="007431AE" w:rsidRDefault="007431AE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AE" w:rsidRDefault="007431AE" w:rsidP="00F6323A">
      <w:r>
        <w:separator/>
      </w:r>
    </w:p>
  </w:footnote>
  <w:footnote w:type="continuationSeparator" w:id="0">
    <w:p w:rsidR="007431AE" w:rsidRDefault="007431AE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876F7C" w:rsidRDefault="0009442D">
        <w:pPr>
          <w:pStyle w:val="a9"/>
          <w:jc w:val="center"/>
        </w:pPr>
        <w:fldSimple w:instr="PAGE   \* MERGEFORMAT">
          <w:r w:rsidR="00F94A06">
            <w:rPr>
              <w:noProof/>
            </w:rPr>
            <w:t>2</w:t>
          </w:r>
        </w:fldSimple>
      </w:p>
    </w:sdtContent>
  </w:sdt>
  <w:p w:rsidR="00876F7C" w:rsidRDefault="00876F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30DB0"/>
    <w:rsid w:val="0003491C"/>
    <w:rsid w:val="00077CD6"/>
    <w:rsid w:val="0009442D"/>
    <w:rsid w:val="000B7310"/>
    <w:rsid w:val="000F2855"/>
    <w:rsid w:val="0014474E"/>
    <w:rsid w:val="00164619"/>
    <w:rsid w:val="0017042C"/>
    <w:rsid w:val="002E6DFE"/>
    <w:rsid w:val="002F1682"/>
    <w:rsid w:val="003A72C4"/>
    <w:rsid w:val="003F78B8"/>
    <w:rsid w:val="0042478F"/>
    <w:rsid w:val="004F3D29"/>
    <w:rsid w:val="00504AA5"/>
    <w:rsid w:val="00573FA2"/>
    <w:rsid w:val="0058090F"/>
    <w:rsid w:val="006315C0"/>
    <w:rsid w:val="00666945"/>
    <w:rsid w:val="006E40C9"/>
    <w:rsid w:val="006F63DC"/>
    <w:rsid w:val="007431AE"/>
    <w:rsid w:val="00766882"/>
    <w:rsid w:val="007B316E"/>
    <w:rsid w:val="007B3E9C"/>
    <w:rsid w:val="007F5779"/>
    <w:rsid w:val="008507B7"/>
    <w:rsid w:val="00876F7C"/>
    <w:rsid w:val="009127D4"/>
    <w:rsid w:val="0092283B"/>
    <w:rsid w:val="0092673E"/>
    <w:rsid w:val="00926A2E"/>
    <w:rsid w:val="0096182E"/>
    <w:rsid w:val="009B57C7"/>
    <w:rsid w:val="00A37435"/>
    <w:rsid w:val="00AF40FE"/>
    <w:rsid w:val="00B51075"/>
    <w:rsid w:val="00BC6AF0"/>
    <w:rsid w:val="00C23FAF"/>
    <w:rsid w:val="00C573A7"/>
    <w:rsid w:val="00C71613"/>
    <w:rsid w:val="00C802B9"/>
    <w:rsid w:val="00CD22C7"/>
    <w:rsid w:val="00D5184C"/>
    <w:rsid w:val="00E32769"/>
    <w:rsid w:val="00E46C92"/>
    <w:rsid w:val="00E8449E"/>
    <w:rsid w:val="00E86ACF"/>
    <w:rsid w:val="00EE0C39"/>
    <w:rsid w:val="00F6323A"/>
    <w:rsid w:val="00F94A06"/>
    <w:rsid w:val="00F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573A7"/>
    <w:rPr>
      <w:color w:val="0000FF" w:themeColor="hyperlink"/>
      <w:u w:val="single"/>
    </w:rPr>
  </w:style>
  <w:style w:type="paragraph" w:styleId="ae">
    <w:name w:val="No Spacing"/>
    <w:uiPriority w:val="1"/>
    <w:qFormat/>
    <w:rsid w:val="00EE0C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baikalskadm.ru/econ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СХ</cp:lastModifiedBy>
  <cp:revision>91</cp:revision>
  <cp:lastPrinted>2022-12-19T03:20:00Z</cp:lastPrinted>
  <dcterms:created xsi:type="dcterms:W3CDTF">2020-06-16T07:29:00Z</dcterms:created>
  <dcterms:modified xsi:type="dcterms:W3CDTF">2024-02-14T07:03:00Z</dcterms:modified>
</cp:coreProperties>
</file>